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CD2BD8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《战略管理</w:t>
      </w:r>
      <w:r w:rsidR="00331270">
        <w:rPr>
          <w:rFonts w:ascii="华文仿宋" w:eastAsia="华文仿宋" w:hAnsi="华文仿宋"/>
          <w:sz w:val="28"/>
          <w:szCs w:val="28"/>
        </w:rPr>
        <w:t>》</w:t>
      </w:r>
      <w:r w:rsidR="00331270">
        <w:rPr>
          <w:rFonts w:ascii="华文仿宋" w:eastAsia="华文仿宋" w:hAnsi="华文仿宋" w:hint="eastAsia"/>
          <w:sz w:val="28"/>
          <w:szCs w:val="28"/>
        </w:rPr>
        <w:t>课程</w:t>
      </w:r>
      <w:r w:rsidR="00331270"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CD2BD8">
        <w:rPr>
          <w:rFonts w:ascii="华文仿宋" w:eastAsia="华文仿宋" w:hAnsi="华文仿宋" w:hint="eastAsia"/>
          <w:sz w:val="28"/>
          <w:szCs w:val="28"/>
        </w:rPr>
        <w:t>Strategic Management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 w:rsidRPr="00893C5C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893C5C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CD2BD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金融工程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CD2BD8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2015-2016</w:t>
            </w:r>
            <w:r w:rsidR="00893C5C">
              <w:rPr>
                <w:rFonts w:ascii="华文仿宋" w:eastAsia="华文仿宋" w:hAnsi="华文仿宋" w:hint="eastAsi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331270">
            <w:pPr>
              <w:snapToGrid w:val="0"/>
              <w:ind w:right="-108"/>
              <w:jc w:val="left"/>
              <w:rPr>
                <w:lang w:eastAsia="zh-TW"/>
              </w:rPr>
            </w:pPr>
            <w:r w:rsidRPr="00CD2BD8">
              <w:rPr>
                <w:rFonts w:ascii="华文仿宋" w:eastAsia="华文仿宋" w:hAnsi="华文仿宋" w:hint="eastAsia"/>
                <w:highlight w:val="yellow"/>
              </w:rPr>
              <w:t>□</w:t>
            </w:r>
            <w:r>
              <w:rPr>
                <w:rFonts w:ascii="华文仿宋" w:eastAsia="华文仿宋" w:hAnsi="华文仿宋" w:hint="eastAsia"/>
              </w:rPr>
              <w:t>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 w:rsidRPr="00CD2BD8">
              <w:rPr>
                <w:rFonts w:ascii="华文仿宋" w:eastAsia="华文仿宋" w:hAnsi="华文仿宋" w:hint="eastAsia"/>
                <w:color w:val="FFFFFF" w:themeColor="background1"/>
              </w:rPr>
              <w:t>□</w:t>
            </w:r>
            <w:r w:rsidR="00893C5C" w:rsidRPr="00CD2BD8">
              <w:rPr>
                <w:rFonts w:ascii="华文仿宋" w:eastAsia="华文仿宋" w:hAnsi="华文仿宋" w:hint="eastAsia"/>
                <w:color w:val="FFFFFF" w:themeColor="background1"/>
              </w:rPr>
              <w:t>V</w:t>
            </w:r>
            <w:r>
              <w:rPr>
                <w:rFonts w:ascii="华文仿宋" w:eastAsia="华文仿宋" w:hAnsi="华文仿宋" w:hint="eastAsia"/>
              </w:rPr>
              <w:t>第二学期</w:t>
            </w:r>
            <w:r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174D4F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="00CD2BD8">
              <w:rPr>
                <w:rFonts w:ascii="华文仿宋" w:eastAsia="华文仿宋" w:hAnsi="华文仿宋" w:hint="eastAsia"/>
              </w:rPr>
              <w:t>战略管理</w:t>
            </w:r>
            <w:r>
              <w:rPr>
                <w:rFonts w:ascii="华文仿宋" w:eastAsia="华文仿宋" w:hAnsi="华文仿宋" w:hint="eastAsia"/>
              </w:rPr>
              <w:t>》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4262B9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CD2BD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CD2BD8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S</w:t>
            </w:r>
            <w:r>
              <w:rPr>
                <w:rFonts w:ascii="华文仿宋" w:eastAsia="华文仿宋" w:hAnsi="华文仿宋" w:hint="eastAsia"/>
              </w:rPr>
              <w:t>trategy Management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893C5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4B5B06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 w:rsidRPr="00CD2BD8">
              <w:rPr>
                <w:rFonts w:ascii="华文仿宋" w:eastAsia="华文仿宋" w:hAnsi="华文仿宋" w:hint="eastAsia"/>
                <w:color w:val="FF0000"/>
                <w:highlight w:val="yellow"/>
              </w:rPr>
              <w:t>□</w:t>
            </w:r>
            <w:r w:rsidR="00893C5C">
              <w:rPr>
                <w:rFonts w:ascii="华文仿宋" w:eastAsia="华文仿宋" w:hAnsi="华文仿宋" w:hint="eastAsia"/>
                <w:color w:val="FF0000"/>
              </w:rPr>
              <w:t>V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4B5B06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331270" w:rsidRPr="00CD2BD8">
              <w:rPr>
                <w:rFonts w:ascii="华文仿宋" w:eastAsia="华文仿宋" w:hAnsi="华文仿宋" w:hint="eastAsia"/>
                <w:color w:val="FF0000"/>
                <w:highlight w:val="yellow"/>
              </w:rPr>
              <w:t>□</w:t>
            </w:r>
            <w:r w:rsidR="00135E12" w:rsidRPr="00135E12">
              <w:rPr>
                <w:rFonts w:ascii="华文仿宋" w:eastAsia="华文仿宋" w:hAnsi="华文仿宋" w:hint="eastAsia"/>
                <w:color w:val="FF0000"/>
              </w:rPr>
              <w:t>V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尚博</w:t>
            </w:r>
            <w:proofErr w:type="gramEnd"/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国际部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135E12">
              <w:rPr>
                <w:rFonts w:ascii="华文仿宋" w:eastAsia="华文仿宋" w:hAnsi="华文仿宋" w:hint="eastAsia"/>
                <w:color w:val="FF0000"/>
              </w:rPr>
              <w:t>□</w:t>
            </w:r>
            <w:r w:rsidR="00135E12">
              <w:rPr>
                <w:rFonts w:ascii="华文仿宋" w:eastAsia="华文仿宋" w:hAnsi="华文仿宋" w:hint="eastAsia"/>
              </w:rPr>
              <w:t>V</w:t>
            </w:r>
            <w:r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 </w:t>
            </w:r>
            <w:r w:rsidRPr="00135E12">
              <w:rPr>
                <w:rFonts w:ascii="华文仿宋" w:eastAsia="华文仿宋" w:hAnsi="华文仿宋" w:hint="eastAsia"/>
                <w:color w:val="FF0000"/>
              </w:rPr>
              <w:t>□</w:t>
            </w:r>
            <w:r w:rsidR="00135E12">
              <w:rPr>
                <w:rFonts w:ascii="华文仿宋" w:eastAsia="华文仿宋" w:hAnsi="华文仿宋" w:hint="eastAsia"/>
              </w:rPr>
              <w:t>V</w:t>
            </w:r>
            <w:r>
              <w:rPr>
                <w:rFonts w:ascii="华文仿宋" w:eastAsia="华文仿宋" w:hAnsi="华文仿宋" w:hint="eastAsia"/>
              </w:rPr>
              <w:t>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MBA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13910185951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周二15：00-16：00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B</w:t>
            </w:r>
            <w:r>
              <w:rPr>
                <w:rFonts w:ascii="华文仿宋" w:eastAsia="华文仿宋" w:hAnsi="华文仿宋" w:hint="eastAsia"/>
                <w:sz w:val="16"/>
              </w:rPr>
              <w:t>shan90@hotmail.com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CD2BD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国际部专业课办公室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31270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□是    </w:t>
            </w:r>
            <w:r w:rsidRPr="00135E12">
              <w:rPr>
                <w:rFonts w:ascii="华文仿宋" w:eastAsia="华文仿宋" w:hAnsi="华文仿宋" w:hint="eastAsia"/>
                <w:color w:val="FF0000"/>
              </w:rPr>
              <w:t>□</w:t>
            </w:r>
            <w:r>
              <w:rPr>
                <w:rFonts w:ascii="华文仿宋" w:eastAsia="华文仿宋" w:hAnsi="华文仿宋" w:hint="eastAsia"/>
              </w:rPr>
              <w:t>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7C380F" w:rsidRDefault="007C380F" w:rsidP="00135E12">
            <w:pPr>
              <w:spacing w:line="360" w:lineRule="auto"/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战略管理</w:t>
            </w:r>
            <w:r w:rsidR="00135E12">
              <w:rPr>
                <w:rFonts w:hint="eastAsia"/>
                <w:sz w:val="24"/>
              </w:rPr>
              <w:t>是一门商科学生必修的专业基础课程，</w:t>
            </w:r>
            <w:r>
              <w:rPr>
                <w:rFonts w:hint="eastAsia"/>
                <w:sz w:val="24"/>
              </w:rPr>
              <w:t>课程旨在培养学生的战略思考能力和方法，企业要做竞争和变化的环境中取胜，必修要制定一套适合生存和发展战略，课程将就如何对企业所在的环境和内部资源进行分析，对宏观和行业情况进行分析，以期得出最适合的企业发展战略，并可制定出实施计划，不断的完善和修正</w:t>
            </w:r>
            <w:proofErr w:type="gramStart"/>
            <w:r>
              <w:rPr>
                <w:rFonts w:hint="eastAsia"/>
                <w:sz w:val="24"/>
              </w:rPr>
              <w:t>张实践</w:t>
            </w:r>
            <w:proofErr w:type="gramEnd"/>
            <w:r>
              <w:rPr>
                <w:rFonts w:hint="eastAsia"/>
                <w:sz w:val="24"/>
              </w:rPr>
              <w:t>中。</w:t>
            </w:r>
          </w:p>
          <w:p w:rsidR="007C380F" w:rsidRDefault="007C380F" w:rsidP="00135E12">
            <w:pPr>
              <w:spacing w:line="360" w:lineRule="auto"/>
              <w:ind w:firstLine="435"/>
              <w:rPr>
                <w:sz w:val="24"/>
              </w:rPr>
            </w:pPr>
          </w:p>
          <w:p w:rsidR="006C205C" w:rsidRDefault="007C380F" w:rsidP="00135E12">
            <w:pPr>
              <w:spacing w:line="360" w:lineRule="auto"/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本课程是商科学生的关键课程，</w:t>
            </w:r>
            <w:r w:rsidR="00135E12">
              <w:rPr>
                <w:rFonts w:hint="eastAsia"/>
                <w:sz w:val="24"/>
              </w:rPr>
              <w:t>要求学生对组织和公司的基本功能有很好的了解，</w:t>
            </w:r>
            <w:r w:rsidR="006C205C">
              <w:rPr>
                <w:rFonts w:hint="eastAsia"/>
                <w:sz w:val="24"/>
              </w:rPr>
              <w:t>对组织和公司参与的行业或从事的业务有一定的了解，在此基础上，</w:t>
            </w:r>
            <w:r w:rsidR="006C205C">
              <w:rPr>
                <w:rFonts w:hint="eastAsia"/>
                <w:sz w:val="24"/>
              </w:rPr>
              <w:t xml:space="preserve"> </w:t>
            </w:r>
            <w:r w:rsidR="006C205C">
              <w:rPr>
                <w:rFonts w:hint="eastAsia"/>
                <w:sz w:val="24"/>
              </w:rPr>
              <w:t>通过学习本课程，可以形成比较完善的战略思考能力和掌握相关的制定战略的过程、步骤、模式和方法</w:t>
            </w:r>
            <w:r w:rsidR="00135E12">
              <w:rPr>
                <w:rFonts w:hint="eastAsia"/>
                <w:sz w:val="24"/>
              </w:rPr>
              <w:t>，</w:t>
            </w:r>
            <w:r w:rsidR="006C205C">
              <w:rPr>
                <w:rFonts w:hint="eastAsia"/>
                <w:sz w:val="24"/>
              </w:rPr>
              <w:t>特别是张当今全球化的趋势下，就更显得必要。</w:t>
            </w:r>
          </w:p>
          <w:p w:rsidR="00135E12" w:rsidRDefault="00135E12" w:rsidP="006C205C">
            <w:pPr>
              <w:spacing w:line="360" w:lineRule="auto"/>
              <w:rPr>
                <w:sz w:val="24"/>
              </w:rPr>
            </w:pPr>
          </w:p>
          <w:p w:rsidR="00135E12" w:rsidRPr="00BB702A" w:rsidRDefault="00135E12" w:rsidP="00135E12">
            <w:pPr>
              <w:spacing w:line="360" w:lineRule="auto"/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通过本课程的学习</w:t>
            </w:r>
            <w:r w:rsidRPr="00BB702A">
              <w:rPr>
                <w:rFonts w:hint="eastAsia"/>
                <w:sz w:val="24"/>
              </w:rPr>
              <w:t>，</w:t>
            </w:r>
            <w:r w:rsidRPr="00BB702A">
              <w:rPr>
                <w:rFonts w:hint="eastAsia"/>
                <w:sz w:val="24"/>
              </w:rPr>
              <w:t xml:space="preserve"> </w:t>
            </w:r>
            <w:r w:rsidRPr="00BB702A">
              <w:rPr>
                <w:rFonts w:hint="eastAsia"/>
                <w:sz w:val="24"/>
              </w:rPr>
              <w:t>要达到以下几个目的：</w:t>
            </w:r>
          </w:p>
          <w:p w:rsidR="00135E12" w:rsidRPr="00BB702A" w:rsidRDefault="00135E12" w:rsidP="00135E12">
            <w:pPr>
              <w:spacing w:line="360" w:lineRule="auto"/>
              <w:ind w:firstLine="435"/>
              <w:rPr>
                <w:sz w:val="24"/>
              </w:rPr>
            </w:pPr>
          </w:p>
          <w:p w:rsidR="00135E12" w:rsidRPr="00BB702A" w:rsidRDefault="00135E12" w:rsidP="00135E12">
            <w:pPr>
              <w:spacing w:line="360" w:lineRule="auto"/>
              <w:ind w:firstLine="435"/>
              <w:rPr>
                <w:sz w:val="24"/>
              </w:rPr>
            </w:pPr>
            <w:r w:rsidRPr="00BB702A">
              <w:rPr>
                <w:rFonts w:hint="eastAsia"/>
                <w:sz w:val="24"/>
              </w:rPr>
              <w:t>1</w:t>
            </w:r>
            <w:r w:rsidR="006C205C">
              <w:rPr>
                <w:rFonts w:hint="eastAsia"/>
                <w:sz w:val="24"/>
              </w:rPr>
              <w:t>、了解战略管理</w:t>
            </w:r>
            <w:r>
              <w:rPr>
                <w:rFonts w:hint="eastAsia"/>
                <w:sz w:val="24"/>
              </w:rPr>
              <w:t>在组织和企业</w:t>
            </w:r>
            <w:r w:rsidR="006C205C">
              <w:rPr>
                <w:rFonts w:hint="eastAsia"/>
                <w:sz w:val="24"/>
              </w:rPr>
              <w:t>运作</w:t>
            </w:r>
            <w:r>
              <w:rPr>
                <w:rFonts w:hint="eastAsia"/>
                <w:sz w:val="24"/>
              </w:rPr>
              <w:t>中的重要作用和意义</w:t>
            </w:r>
          </w:p>
          <w:p w:rsidR="00135E12" w:rsidRPr="00BB702A" w:rsidRDefault="00135E12" w:rsidP="00135E12">
            <w:pPr>
              <w:spacing w:line="360" w:lineRule="auto"/>
              <w:ind w:firstLine="435"/>
              <w:rPr>
                <w:sz w:val="24"/>
              </w:rPr>
            </w:pPr>
            <w:r w:rsidRPr="00BB702A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、熟悉企业</w:t>
            </w:r>
            <w:r w:rsidR="006C205C">
              <w:rPr>
                <w:rFonts w:hint="eastAsia"/>
                <w:sz w:val="24"/>
              </w:rPr>
              <w:t>战略管理制定和实施的全过程</w:t>
            </w:r>
          </w:p>
          <w:p w:rsidR="00135E12" w:rsidRPr="00BB702A" w:rsidRDefault="00135E12" w:rsidP="006C205C">
            <w:pPr>
              <w:spacing w:line="360" w:lineRule="auto"/>
              <w:ind w:left="435"/>
              <w:rPr>
                <w:sz w:val="24"/>
              </w:rPr>
            </w:pPr>
            <w:r w:rsidRPr="00BB702A">
              <w:rPr>
                <w:rFonts w:hint="eastAsia"/>
                <w:sz w:val="24"/>
              </w:rPr>
              <w:t>3</w:t>
            </w:r>
            <w:r w:rsidR="006C205C">
              <w:rPr>
                <w:rFonts w:hint="eastAsia"/>
                <w:sz w:val="24"/>
              </w:rPr>
              <w:t>、掌握战略管理过程中的重要环节和模型方法，进行分析和判断</w:t>
            </w:r>
          </w:p>
          <w:p w:rsidR="00135E12" w:rsidRDefault="006C205C" w:rsidP="00135E12">
            <w:pPr>
              <w:spacing w:line="360" w:lineRule="auto"/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135E12" w:rsidRPr="00BB702A">
              <w:rPr>
                <w:rFonts w:hint="eastAsia"/>
                <w:sz w:val="24"/>
              </w:rPr>
              <w:t>、</w:t>
            </w:r>
            <w:r w:rsidR="00135E12">
              <w:rPr>
                <w:rFonts w:hint="eastAsia"/>
                <w:sz w:val="24"/>
              </w:rPr>
              <w:t>结合企业管理</w:t>
            </w:r>
            <w:r w:rsidR="00135E12" w:rsidRPr="00BB702A">
              <w:rPr>
                <w:rFonts w:hint="eastAsia"/>
                <w:sz w:val="24"/>
              </w:rPr>
              <w:t>实际</w:t>
            </w:r>
            <w:r w:rsidR="00135E12">
              <w:rPr>
                <w:rFonts w:hint="eastAsia"/>
                <w:sz w:val="24"/>
              </w:rPr>
              <w:t>，运用理论对实际</w:t>
            </w:r>
            <w:r>
              <w:rPr>
                <w:rFonts w:hint="eastAsia"/>
                <w:sz w:val="24"/>
              </w:rPr>
              <w:t>企业运营管理中存在的战略</w:t>
            </w:r>
            <w:r w:rsidR="00135E12">
              <w:rPr>
                <w:rFonts w:hint="eastAsia"/>
                <w:sz w:val="24"/>
              </w:rPr>
              <w:t>问题进行界定分析提出看法建</w:t>
            </w:r>
            <w:r w:rsidR="00135E12" w:rsidRPr="00BB702A">
              <w:rPr>
                <w:rFonts w:hint="eastAsia"/>
                <w:sz w:val="24"/>
              </w:rPr>
              <w:t>议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Default="004262B9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C66C49" w:rsidRPr="00C66C49" w:rsidRDefault="00C66C49" w:rsidP="00C66C49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要求</w:t>
            </w:r>
            <w:r w:rsidRPr="00C66C49">
              <w:rPr>
                <w:rFonts w:asciiTheme="majorEastAsia" w:eastAsiaTheme="majorEastAsia" w:hAnsiTheme="majorEastAsia"/>
                <w:sz w:val="24"/>
                <w:szCs w:val="24"/>
              </w:rPr>
              <w:t>掌握的知识点：</w:t>
            </w:r>
          </w:p>
          <w:p w:rsidR="00C66C49" w:rsidRPr="00C66C49" w:rsidRDefault="00C66C49" w:rsidP="00C66C49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1、掌握战略相关的基本概念</w:t>
            </w:r>
          </w:p>
          <w:p w:rsidR="00C66C49" w:rsidRPr="00C66C49" w:rsidRDefault="00C66C49" w:rsidP="00C66C49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2、战略分析的基本方法、过程、模型和工具</w:t>
            </w:r>
          </w:p>
          <w:p w:rsidR="00C66C49" w:rsidRPr="00C66C49" w:rsidRDefault="00C66C49" w:rsidP="00C66C49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3、典型案例分析能力并提出解决方案</w:t>
            </w:r>
          </w:p>
          <w:p w:rsidR="00C66C49" w:rsidRPr="00C66C49" w:rsidRDefault="00C66C49" w:rsidP="00C66C49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4、现实中对企业状况的分析和提出面临的问题和给出战略建议</w:t>
            </w:r>
          </w:p>
          <w:p w:rsidR="00C66C49" w:rsidRPr="00C66C49" w:rsidRDefault="00C66C49" w:rsidP="00C66C49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C66C49" w:rsidRPr="00C66C49" w:rsidRDefault="00C66C49" w:rsidP="00C66C49">
            <w:pPr>
              <w:tabs>
                <w:tab w:val="center" w:pos="4924"/>
              </w:tabs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要求理解</w:t>
            </w:r>
            <w:r w:rsidRPr="00C66C49">
              <w:rPr>
                <w:rFonts w:asciiTheme="majorEastAsia" w:eastAsiaTheme="majorEastAsia" w:hAnsiTheme="majorEastAsia"/>
                <w:sz w:val="24"/>
                <w:szCs w:val="24"/>
              </w:rPr>
              <w:t>的知识点</w:t>
            </w: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  <w:r w:rsidRPr="00C66C49">
              <w:rPr>
                <w:rFonts w:asciiTheme="majorEastAsia" w:eastAsiaTheme="majorEastAsia" w:hAnsiTheme="majorEastAsia"/>
                <w:sz w:val="24"/>
                <w:szCs w:val="24"/>
              </w:rPr>
              <w:tab/>
            </w:r>
          </w:p>
          <w:p w:rsidR="00C66C49" w:rsidRPr="00C66C49" w:rsidRDefault="00C66C49" w:rsidP="00C66C49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战略对公司的经营管理的重要性和意义</w:t>
            </w:r>
          </w:p>
          <w:p w:rsidR="00C66C49" w:rsidRPr="00C66C49" w:rsidRDefault="00C66C49" w:rsidP="00C66C49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战略对公司应对竞争和内外部变化的作用</w:t>
            </w:r>
          </w:p>
          <w:p w:rsidR="00C66C49" w:rsidRPr="00C66C49" w:rsidRDefault="00C66C49" w:rsidP="00C66C49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3、战略对公司不同层面的导向作用</w:t>
            </w:r>
          </w:p>
          <w:p w:rsidR="00C66C49" w:rsidRPr="00C66C49" w:rsidRDefault="00C66C49" w:rsidP="00C66C49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4、战略的内外部环境概念和企业价值链概念</w:t>
            </w:r>
          </w:p>
          <w:p w:rsidR="00C66C49" w:rsidRPr="00C66C49" w:rsidRDefault="00C66C49" w:rsidP="00C66C49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要求</w:t>
            </w:r>
            <w:r w:rsidRPr="00C66C49">
              <w:rPr>
                <w:rFonts w:asciiTheme="majorEastAsia" w:eastAsiaTheme="majorEastAsia" w:hAnsiTheme="majorEastAsia"/>
                <w:sz w:val="24"/>
                <w:szCs w:val="24"/>
              </w:rPr>
              <w:t>了解的知识点：</w:t>
            </w:r>
          </w:p>
          <w:p w:rsidR="00C66C49" w:rsidRPr="00C66C49" w:rsidRDefault="00C66C49" w:rsidP="00C66C49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企业战略与组织结构的关系</w:t>
            </w:r>
          </w:p>
          <w:p w:rsidR="00C66C49" w:rsidRPr="00C66C49" w:rsidRDefault="00C66C49" w:rsidP="00C66C49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企业战略与流程发展</w:t>
            </w:r>
          </w:p>
          <w:p w:rsidR="004262B9" w:rsidRPr="00C66C49" w:rsidRDefault="00C66C49" w:rsidP="00C66C49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6C49">
              <w:rPr>
                <w:rFonts w:asciiTheme="majorEastAsia" w:eastAsiaTheme="majorEastAsia" w:hAnsiTheme="majorEastAsia" w:hint="eastAsia"/>
                <w:sz w:val="24"/>
                <w:szCs w:val="24"/>
              </w:rPr>
              <w:t>企业战略动态变化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 w:rsidP="00CA62C9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 w:rsidP="00CA62C9">
      <w:pPr>
        <w:widowControl/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1100" w:type="dxa"/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15-09</w:t>
            </w:r>
            <w:r w:rsidRPr="00A76AB7">
              <w:rPr>
                <w:rFonts w:ascii="华文仿宋" w:eastAsia="华文仿宋" w:hAnsi="华文仿宋" w:hint="eastAsia"/>
                <w:szCs w:val="21"/>
              </w:rPr>
              <w:t>-</w:t>
            </w: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4667" w:type="dxa"/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  <w:lang w:eastAsia="zh-TW"/>
              </w:rPr>
            </w:pPr>
            <w:r w:rsidRPr="00415C4D">
              <w:rPr>
                <w:rFonts w:ascii="Arial" w:hAnsi="Arial" w:cs="Arial"/>
                <w:szCs w:val="21"/>
              </w:rPr>
              <w:t>Course overview and key concept Alterative perspectives on strategy development</w:t>
            </w:r>
          </w:p>
        </w:tc>
        <w:tc>
          <w:tcPr>
            <w:tcW w:w="1316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Lecture，discussion</w:t>
            </w:r>
          </w:p>
          <w:p w:rsidR="0070441D" w:rsidRDefault="0070441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eam work</w:t>
            </w:r>
          </w:p>
        </w:tc>
        <w:tc>
          <w:tcPr>
            <w:tcW w:w="720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1100" w:type="dxa"/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5-09-17</w:t>
            </w:r>
          </w:p>
        </w:tc>
        <w:tc>
          <w:tcPr>
            <w:tcW w:w="4667" w:type="dxa"/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hAnsi="Arial" w:cs="Arial"/>
                <w:kern w:val="0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  <w:lang w:eastAsia="zh-TW"/>
              </w:rPr>
              <w:t>External environment-</w:t>
            </w:r>
            <w:r w:rsidRPr="00415C4D">
              <w:rPr>
                <w:rFonts w:ascii="Arial" w:hAnsi="Arial" w:cs="Arial"/>
                <w:kern w:val="0"/>
                <w:szCs w:val="21"/>
              </w:rPr>
              <w:t xml:space="preserve"> </w:t>
            </w:r>
          </w:p>
          <w:p w:rsidR="00126D51" w:rsidRPr="00415C4D" w:rsidRDefault="00126D51" w:rsidP="00543822">
            <w:pPr>
              <w:spacing w:line="280" w:lineRule="exact"/>
              <w:rPr>
                <w:rFonts w:ascii="Arial" w:hAnsi="Arial" w:cs="Arial"/>
                <w:szCs w:val="21"/>
              </w:rPr>
            </w:pPr>
            <w:r w:rsidRPr="00415C4D">
              <w:rPr>
                <w:rFonts w:ascii="Arial" w:hAnsi="Arial" w:cs="Arial"/>
                <w:kern w:val="0"/>
                <w:szCs w:val="21"/>
              </w:rPr>
              <w:t>The task environment</w:t>
            </w:r>
          </w:p>
        </w:tc>
        <w:tc>
          <w:tcPr>
            <w:tcW w:w="1316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1100" w:type="dxa"/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5-09-14</w:t>
            </w:r>
          </w:p>
        </w:tc>
        <w:tc>
          <w:tcPr>
            <w:tcW w:w="4667" w:type="dxa"/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hAnsi="Arial" w:cs="Arial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  <w:lang w:eastAsia="zh-TW"/>
              </w:rPr>
              <w:t>Global business environments-</w:t>
            </w:r>
            <w:r w:rsidRPr="00415C4D">
              <w:rPr>
                <w:rFonts w:ascii="Arial" w:hAnsi="Arial" w:cs="Arial"/>
                <w:szCs w:val="21"/>
              </w:rPr>
              <w:t xml:space="preserve"> </w:t>
            </w:r>
          </w:p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  <w:lang w:eastAsia="zh-TW"/>
              </w:rPr>
            </w:pPr>
            <w:r w:rsidRPr="00415C4D">
              <w:rPr>
                <w:rFonts w:ascii="Arial" w:hAnsi="Arial" w:cs="Arial"/>
                <w:szCs w:val="21"/>
              </w:rPr>
              <w:t>Organizational resources and capabilitie</w:t>
            </w:r>
            <w:r>
              <w:rPr>
                <w:rFonts w:ascii="Arial" w:hAnsi="Arial" w:cs="Arial" w:hint="eastAsia"/>
                <w:szCs w:val="21"/>
              </w:rPr>
              <w:t>s</w:t>
            </w:r>
          </w:p>
        </w:tc>
        <w:tc>
          <w:tcPr>
            <w:tcW w:w="1316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</w:t>
            </w:r>
          </w:p>
        </w:tc>
        <w:tc>
          <w:tcPr>
            <w:tcW w:w="1100" w:type="dxa"/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5-09-24</w:t>
            </w:r>
          </w:p>
        </w:tc>
        <w:tc>
          <w:tcPr>
            <w:tcW w:w="4667" w:type="dxa"/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  <w:lang w:eastAsia="zh-TW"/>
              </w:rPr>
            </w:pPr>
            <w:r w:rsidRPr="00415C4D">
              <w:rPr>
                <w:rFonts w:ascii="Arial" w:eastAsia="华文仿宋" w:hAnsi="Arial" w:cs="Arial"/>
                <w:szCs w:val="21"/>
                <w:lang w:eastAsia="zh-TW"/>
              </w:rPr>
              <w:t>Value chain analysis-</w:t>
            </w:r>
          </w:p>
        </w:tc>
        <w:tc>
          <w:tcPr>
            <w:tcW w:w="1316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</w:t>
            </w:r>
          </w:p>
        </w:tc>
        <w:tc>
          <w:tcPr>
            <w:tcW w:w="1100" w:type="dxa"/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5-10-15</w:t>
            </w:r>
          </w:p>
        </w:tc>
        <w:tc>
          <w:tcPr>
            <w:tcW w:w="4667" w:type="dxa"/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hAnsi="Arial" w:cs="Arial"/>
                <w:kern w:val="0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  <w:lang w:eastAsia="zh-TW"/>
              </w:rPr>
              <w:t>Firm performance-</w:t>
            </w:r>
            <w:r w:rsidRPr="00415C4D">
              <w:rPr>
                <w:rFonts w:ascii="Arial" w:hAnsi="Arial" w:cs="Arial"/>
                <w:kern w:val="0"/>
                <w:szCs w:val="21"/>
              </w:rPr>
              <w:t xml:space="preserve"> </w:t>
            </w:r>
          </w:p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  <w:lang w:eastAsia="zh-TW"/>
              </w:rPr>
            </w:pPr>
            <w:r w:rsidRPr="00415C4D">
              <w:rPr>
                <w:rFonts w:ascii="Arial" w:hAnsi="Arial" w:cs="Arial"/>
                <w:kern w:val="0"/>
                <w:szCs w:val="21"/>
              </w:rPr>
              <w:t>Strategy leadership-</w:t>
            </w:r>
          </w:p>
        </w:tc>
        <w:tc>
          <w:tcPr>
            <w:tcW w:w="1316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1100" w:type="dxa"/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5-10-22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126D51" w:rsidRPr="00415C4D" w:rsidRDefault="00126D51" w:rsidP="00543822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 w:rsidRPr="00415C4D">
              <w:rPr>
                <w:rFonts w:ascii="Arial" w:hAnsi="Arial" w:cs="Arial"/>
                <w:kern w:val="0"/>
                <w:szCs w:val="21"/>
              </w:rPr>
              <w:t xml:space="preserve">Strategy direction- </w:t>
            </w:r>
          </w:p>
          <w:p w:rsidR="00126D51" w:rsidRPr="00415C4D" w:rsidRDefault="00126D51" w:rsidP="00543822">
            <w:pPr>
              <w:jc w:val="left"/>
              <w:rPr>
                <w:rFonts w:ascii="Arial" w:hAnsi="Arial" w:cs="Arial"/>
                <w:szCs w:val="21"/>
              </w:rPr>
            </w:pPr>
            <w:r w:rsidRPr="00415C4D">
              <w:rPr>
                <w:rFonts w:ascii="Arial" w:hAnsi="Arial" w:cs="Arial"/>
                <w:kern w:val="0"/>
                <w:szCs w:val="21"/>
              </w:rPr>
              <w:t>Organization mission and statement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</w:t>
            </w:r>
          </w:p>
        </w:tc>
        <w:tc>
          <w:tcPr>
            <w:tcW w:w="1100" w:type="dxa"/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5-10-29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  <w:r w:rsidRPr="00415C4D">
              <w:rPr>
                <w:rFonts w:ascii="Arial" w:hAnsi="Arial" w:cs="Arial"/>
                <w:kern w:val="0"/>
                <w:szCs w:val="21"/>
              </w:rPr>
              <w:t>Business level strategy-</w:t>
            </w:r>
            <w:r w:rsidRPr="00415C4D">
              <w:rPr>
                <w:rFonts w:ascii="Arial" w:eastAsia="华文仿宋" w:hAnsi="Arial" w:cs="Arial"/>
                <w:szCs w:val="21"/>
                <w:lang w:eastAsia="zh-TW"/>
              </w:rPr>
              <w:t xml:space="preserve"> </w:t>
            </w:r>
          </w:p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  <w:lang w:eastAsia="zh-TW"/>
              </w:rPr>
            </w:pPr>
            <w:r w:rsidRPr="00415C4D">
              <w:rPr>
                <w:rFonts w:ascii="Arial" w:eastAsia="华文仿宋" w:hAnsi="Arial" w:cs="Arial"/>
                <w:szCs w:val="21"/>
                <w:lang w:eastAsia="zh-TW"/>
              </w:rPr>
              <w:t>Corporate level strategy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5-11-5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  <w:lang w:eastAsia="zh-TW"/>
              </w:rPr>
              <w:t>Strategy in an international contex</w:t>
            </w:r>
            <w:r>
              <w:rPr>
                <w:rFonts w:ascii="Arial" w:eastAsia="华文仿宋" w:hAnsi="Arial" w:cs="Arial" w:hint="eastAsia"/>
                <w:szCs w:val="21"/>
              </w:rPr>
              <w:t>t</w:t>
            </w:r>
          </w:p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</w:rPr>
              <w:t>Corporate strategy-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</w:t>
            </w:r>
          </w:p>
        </w:tc>
        <w:tc>
          <w:tcPr>
            <w:tcW w:w="1100" w:type="dxa"/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5-11-12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  <w:lang w:eastAsia="zh-TW"/>
              </w:rPr>
              <w:t>Developing corporate strategy-</w:t>
            </w:r>
          </w:p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</w:rPr>
              <w:t>Diversification methods-</w:t>
            </w:r>
          </w:p>
        </w:tc>
        <w:tc>
          <w:tcPr>
            <w:tcW w:w="1316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12</w:t>
            </w:r>
          </w:p>
        </w:tc>
        <w:tc>
          <w:tcPr>
            <w:tcW w:w="1100" w:type="dxa"/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5-10-19</w:t>
            </w:r>
          </w:p>
        </w:tc>
        <w:tc>
          <w:tcPr>
            <w:tcW w:w="4667" w:type="dxa"/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  <w:lang w:eastAsia="zh-TW"/>
              </w:rPr>
              <w:t>Strategy implementation-</w:t>
            </w:r>
          </w:p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</w:rPr>
              <w:t>Organization structure-</w:t>
            </w:r>
          </w:p>
        </w:tc>
        <w:tc>
          <w:tcPr>
            <w:tcW w:w="1316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13</w:t>
            </w:r>
          </w:p>
        </w:tc>
        <w:tc>
          <w:tcPr>
            <w:tcW w:w="1100" w:type="dxa"/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5-11-26</w:t>
            </w:r>
          </w:p>
        </w:tc>
        <w:tc>
          <w:tcPr>
            <w:tcW w:w="4667" w:type="dxa"/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hAnsi="Arial" w:cs="Arial"/>
                <w:kern w:val="0"/>
                <w:szCs w:val="21"/>
              </w:rPr>
            </w:pPr>
            <w:r w:rsidRPr="00415C4D">
              <w:rPr>
                <w:rFonts w:ascii="Arial" w:hAnsi="Arial" w:cs="Arial"/>
                <w:kern w:val="0"/>
                <w:szCs w:val="21"/>
              </w:rPr>
              <w:t>-Organization culture and energy-</w:t>
            </w:r>
          </w:p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</w:p>
        </w:tc>
        <w:tc>
          <w:tcPr>
            <w:tcW w:w="1316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5-10-26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</w:rPr>
              <w:t xml:space="preserve">Summary—release and explain exam topic </w:t>
            </w:r>
          </w:p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5-12-3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</w:rPr>
              <w:t>Review and Q&amp;A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26D51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Pr="00A76AB7" w:rsidRDefault="00126D51" w:rsidP="0054382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Pr="00A76AB7" w:rsidRDefault="00126D51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5-12-10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Pr="00415C4D" w:rsidRDefault="00126D51" w:rsidP="00543822">
            <w:pPr>
              <w:spacing w:line="280" w:lineRule="exact"/>
              <w:rPr>
                <w:rFonts w:ascii="Arial" w:eastAsia="华文仿宋" w:hAnsi="Arial" w:cs="Arial"/>
                <w:szCs w:val="21"/>
              </w:rPr>
            </w:pPr>
            <w:r w:rsidRPr="00415C4D">
              <w:rPr>
                <w:rFonts w:ascii="Arial" w:eastAsia="华文仿宋" w:hAnsi="Arial" w:cs="Arial"/>
                <w:szCs w:val="21"/>
              </w:rPr>
              <w:t>Exam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Default="00126D5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D51" w:rsidRDefault="00126D5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CA62C9" w:rsidRDefault="00CA62C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C7097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40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C7097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C7097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C7097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C7097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C7097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lastRenderedPageBreak/>
              <w:t>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BB6B7B" w:rsidTr="00B53FFB">
        <w:trPr>
          <w:trHeight w:val="567"/>
          <w:jc w:val="center"/>
        </w:trPr>
        <w:tc>
          <w:tcPr>
            <w:tcW w:w="1866" w:type="dxa"/>
            <w:vAlign w:val="center"/>
          </w:tcPr>
          <w:p w:rsidR="00BB6B7B" w:rsidRDefault="00BB6B7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BB6B7B" w:rsidRDefault="00BB6B7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</w:tcPr>
          <w:p w:rsidR="00BB6B7B" w:rsidRPr="00A76AB7" w:rsidRDefault="00BB6B7B" w:rsidP="00BB6B7B">
            <w:pPr>
              <w:rPr>
                <w:rFonts w:ascii="华文仿宋" w:eastAsia="华文仿宋" w:hAnsi="华文仿宋"/>
                <w:szCs w:val="21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《</w:t>
            </w:r>
            <w:r w:rsidRPr="003D1EA5">
              <w:rPr>
                <w:rFonts w:asciiTheme="majorEastAsia" w:eastAsiaTheme="majorEastAsia" w:hAnsiTheme="majorEastAsia" w:hint="eastAsia"/>
                <w:szCs w:val="21"/>
              </w:rPr>
              <w:t>战略管理</w:t>
            </w:r>
            <w:r w:rsidRPr="00A76AB7">
              <w:rPr>
                <w:rFonts w:ascii="华文仿宋" w:eastAsia="华文仿宋" w:hAnsi="华文仿宋" w:hint="eastAsia"/>
                <w:szCs w:val="21"/>
              </w:rPr>
              <w:t>》</w:t>
            </w:r>
            <w:r w:rsidRPr="00A76AB7">
              <w:rPr>
                <w:rFonts w:cs="Arial" w:hint="eastAsia"/>
                <w:szCs w:val="21"/>
              </w:rPr>
              <w:t>）</w:t>
            </w:r>
            <w:r w:rsidRPr="00A76AB7">
              <w:rPr>
                <w:rFonts w:ascii="Verdana" w:hAnsi="Verdana" w:cs="Arial"/>
                <w:szCs w:val="21"/>
              </w:rPr>
              <w:t xml:space="preserve"> </w:t>
            </w:r>
            <w:r>
              <w:rPr>
                <w:rFonts w:ascii="Verdana" w:hAnsi="Verdana" w:cs="Arial"/>
                <w:szCs w:val="21"/>
              </w:rPr>
              <w:t>杰</w:t>
            </w:r>
            <w:proofErr w:type="gramStart"/>
            <w:r>
              <w:rPr>
                <w:rFonts w:ascii="Verdana" w:hAnsi="Verdana" w:cs="Arial"/>
                <w:szCs w:val="21"/>
              </w:rPr>
              <w:t>弗</w:t>
            </w:r>
            <w:proofErr w:type="gramEnd"/>
            <w:r>
              <w:rPr>
                <w:rFonts w:ascii="Verdana" w:hAnsi="Verdana" w:cs="Arial"/>
                <w:szCs w:val="21"/>
              </w:rPr>
              <w:t>里</w:t>
            </w:r>
            <w:r>
              <w:rPr>
                <w:rFonts w:ascii="Verdana" w:hAnsi="Verdana" w:cs="Arial" w:hint="eastAsia"/>
                <w:szCs w:val="21"/>
              </w:rPr>
              <w:t xml:space="preserve">. </w:t>
            </w:r>
            <w:proofErr w:type="gramStart"/>
            <w:r>
              <w:rPr>
                <w:rFonts w:ascii="Verdana" w:hAnsi="Verdana" w:cs="Arial" w:hint="eastAsia"/>
                <w:szCs w:val="21"/>
              </w:rPr>
              <w:t>哈理森</w:t>
            </w:r>
            <w:proofErr w:type="gramEnd"/>
            <w:r>
              <w:rPr>
                <w:rFonts w:ascii="Verdana" w:hAnsi="Verdana" w:cs="Arial" w:hint="eastAsia"/>
                <w:szCs w:val="21"/>
              </w:rPr>
              <w:t xml:space="preserve"> </w:t>
            </w:r>
            <w:r>
              <w:rPr>
                <w:rFonts w:ascii="Verdana" w:hAnsi="Verdana" w:cs="Arial" w:hint="eastAsia"/>
                <w:szCs w:val="21"/>
              </w:rPr>
              <w:t>等</w:t>
            </w:r>
            <w:r w:rsidRPr="00A76AB7">
              <w:rPr>
                <w:rFonts w:cs="Arial" w:hint="eastAsia"/>
                <w:szCs w:val="21"/>
              </w:rPr>
              <w:t>[</w:t>
            </w:r>
            <w:r w:rsidRPr="00A76AB7">
              <w:rPr>
                <w:rFonts w:cs="Arial" w:hint="eastAsia"/>
                <w:szCs w:val="21"/>
              </w:rPr>
              <w:t>美</w:t>
            </w:r>
            <w:r w:rsidRPr="00A76AB7">
              <w:rPr>
                <w:rFonts w:cs="Arial" w:hint="eastAsia"/>
                <w:szCs w:val="21"/>
              </w:rPr>
              <w:t>]</w:t>
            </w:r>
            <w:r w:rsidRPr="00A76AB7">
              <w:rPr>
                <w:rFonts w:cs="Arial" w:hint="eastAsia"/>
                <w:szCs w:val="21"/>
              </w:rPr>
              <w:t>，</w:t>
            </w:r>
            <w:r>
              <w:rPr>
                <w:rFonts w:cs="Arial" w:hint="eastAsia"/>
                <w:szCs w:val="21"/>
              </w:rPr>
              <w:t>东北财经大学</w:t>
            </w:r>
            <w:r w:rsidRPr="00A76AB7">
              <w:rPr>
                <w:rFonts w:cs="Arial" w:hint="eastAsia"/>
                <w:szCs w:val="21"/>
              </w:rPr>
              <w:t>出版社</w:t>
            </w:r>
            <w:r>
              <w:rPr>
                <w:rFonts w:cs="Arial" w:hint="eastAsia"/>
                <w:szCs w:val="21"/>
              </w:rPr>
              <w:t>2015</w:t>
            </w:r>
            <w:r w:rsidRPr="00A76AB7">
              <w:rPr>
                <w:rFonts w:cs="Arial" w:hint="eastAsia"/>
                <w:szCs w:val="21"/>
              </w:rPr>
              <w:t>.3</w:t>
            </w:r>
          </w:p>
          <w:p w:rsidR="00BB6B7B" w:rsidRPr="00BB6B7B" w:rsidRDefault="00BB6B7B" w:rsidP="00A401CC">
            <w:pPr>
              <w:rPr>
                <w:rFonts w:ascii="Verdana" w:hAnsi="Verdana" w:cs="Arial"/>
                <w:szCs w:val="21"/>
              </w:rPr>
            </w:pPr>
          </w:p>
        </w:tc>
      </w:tr>
      <w:tr w:rsidR="00BB6B7B" w:rsidTr="00B53FFB">
        <w:trPr>
          <w:trHeight w:val="567"/>
          <w:jc w:val="center"/>
        </w:trPr>
        <w:tc>
          <w:tcPr>
            <w:tcW w:w="1866" w:type="dxa"/>
            <w:vAlign w:val="center"/>
          </w:tcPr>
          <w:p w:rsidR="00BB6B7B" w:rsidRDefault="00BB6B7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BB6B7B" w:rsidRDefault="00BB6B7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</w:tcPr>
          <w:p w:rsidR="00BB6B7B" w:rsidRPr="00693401" w:rsidRDefault="00BB6B7B" w:rsidP="00A401CC">
            <w:pPr>
              <w:rPr>
                <w:rFonts w:ascii="Verdana" w:hAnsi="Verdana" w:cs="Arial"/>
                <w:szCs w:val="21"/>
              </w:rPr>
            </w:pPr>
            <w:r w:rsidRPr="00A76AB7">
              <w:rPr>
                <w:rFonts w:ascii="华文仿宋" w:hAnsi="华文仿宋" w:hint="eastAsia"/>
                <w:szCs w:val="21"/>
              </w:rPr>
              <w:t>《战略管理概念与案例》</w:t>
            </w:r>
            <w:r w:rsidRPr="00A76AB7">
              <w:rPr>
                <w:rFonts w:ascii="Verdana" w:hAnsi="Verdana" w:cs="Arial"/>
                <w:szCs w:val="21"/>
              </w:rPr>
              <w:t xml:space="preserve"> </w:t>
            </w:r>
            <w:r w:rsidRPr="00A76AB7">
              <w:rPr>
                <w:rFonts w:cs="Arial" w:hint="eastAsia"/>
                <w:szCs w:val="21"/>
              </w:rPr>
              <w:t>佩</w:t>
            </w:r>
            <w:r w:rsidRPr="00A76AB7">
              <w:rPr>
                <w:rFonts w:ascii="Verdana" w:hAnsi="Verdana" w:cs="Arial"/>
                <w:szCs w:val="21"/>
              </w:rPr>
              <w:t>奇</w:t>
            </w:r>
            <w:r w:rsidRPr="00A76AB7">
              <w:rPr>
                <w:rFonts w:cs="Arial" w:hint="eastAsia"/>
                <w:szCs w:val="21"/>
              </w:rPr>
              <w:t>·韦斯特三</w:t>
            </w:r>
            <w:proofErr w:type="gramStart"/>
            <w:r w:rsidRPr="00A76AB7">
              <w:rPr>
                <w:rFonts w:cs="Arial" w:hint="eastAsia"/>
                <w:szCs w:val="21"/>
              </w:rPr>
              <w:t>世</w:t>
            </w:r>
            <w:proofErr w:type="gramEnd"/>
            <w:r w:rsidRPr="00A76AB7">
              <w:rPr>
                <w:rFonts w:cs="Arial" w:hint="eastAsia"/>
                <w:szCs w:val="21"/>
              </w:rPr>
              <w:t>[</w:t>
            </w:r>
            <w:r w:rsidRPr="00A76AB7">
              <w:rPr>
                <w:rFonts w:cs="Arial" w:hint="eastAsia"/>
                <w:szCs w:val="21"/>
              </w:rPr>
              <w:t>美</w:t>
            </w:r>
            <w:r w:rsidRPr="00A76AB7">
              <w:rPr>
                <w:rFonts w:cs="Arial" w:hint="eastAsia"/>
                <w:szCs w:val="21"/>
              </w:rPr>
              <w:t>]</w:t>
            </w:r>
            <w:r w:rsidRPr="00A76AB7">
              <w:rPr>
                <w:rFonts w:ascii="华文仿宋" w:hAnsi="华文仿宋" w:hint="eastAsia"/>
                <w:szCs w:val="21"/>
              </w:rPr>
              <w:t>，中国人民大学出版社，</w:t>
            </w:r>
            <w:r w:rsidRPr="00A76AB7">
              <w:rPr>
                <w:rFonts w:ascii="华文仿宋" w:hAnsi="华文仿宋" w:hint="eastAsia"/>
                <w:szCs w:val="21"/>
              </w:rPr>
              <w:t>2012</w:t>
            </w:r>
            <w:r w:rsidRPr="00A76AB7">
              <w:rPr>
                <w:rFonts w:ascii="华文仿宋" w:hAnsi="华文仿宋" w:hint="eastAsia"/>
                <w:szCs w:val="21"/>
              </w:rPr>
              <w:t>年</w:t>
            </w:r>
            <w:r w:rsidRPr="00A76AB7">
              <w:rPr>
                <w:rFonts w:ascii="华文仿宋" w:hAnsi="华文仿宋" w:hint="eastAsia"/>
                <w:szCs w:val="21"/>
              </w:rPr>
              <w:t>10</w:t>
            </w:r>
            <w:r w:rsidRPr="00A76AB7">
              <w:rPr>
                <w:rFonts w:ascii="华文仿宋" w:hAnsi="华文仿宋" w:hint="eastAsia"/>
                <w:szCs w:val="21"/>
              </w:rPr>
              <w:t>月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BB6B7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《管理学</w:t>
            </w:r>
            <w:r>
              <w:rPr>
                <w:rFonts w:ascii="华文仿宋" w:eastAsia="华文仿宋" w:hAnsi="华文仿宋" w:hint="eastAsia"/>
              </w:rPr>
              <w:t>》</w:t>
            </w:r>
            <w:r>
              <w:rPr>
                <w:rFonts w:ascii="华文仿宋" w:eastAsia="华文仿宋" w:hAnsi="华文仿宋"/>
              </w:rPr>
              <w:t>，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BB6B7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指定阅读材料，或问题自己收集资料，</w:t>
            </w:r>
            <w:r>
              <w:rPr>
                <w:rFonts w:ascii="华文仿宋" w:eastAsia="华文仿宋" w:hAnsi="华文仿宋" w:hint="eastAsia"/>
              </w:rPr>
              <w:t xml:space="preserve"> 团组活动，讨论给定问题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 w:rsidRPr="00402AA0">
              <w:rPr>
                <w:rFonts w:ascii="华文仿宋" w:eastAsia="华文仿宋" w:hAnsi="华文仿宋" w:hint="eastAsia"/>
                <w:highlight w:val="yellow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 w:rsidRPr="00402AA0">
              <w:rPr>
                <w:rFonts w:ascii="华文仿宋" w:eastAsia="华文仿宋" w:hAnsi="华文仿宋" w:hint="eastAsia"/>
                <w:highlight w:val="yellow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02AA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8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02AA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02AA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02AA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02AA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02AA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02AA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02AA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50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6A6CA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Pr="00731B45" w:rsidRDefault="00731B45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731B45">
              <w:rPr>
                <w:rFonts w:ascii="华文仿宋" w:eastAsia="华文仿宋" w:hAnsi="华文仿宋" w:hint="eastAsia"/>
                <w:sz w:val="24"/>
                <w:szCs w:val="24"/>
              </w:rPr>
              <w:t>与学生分析试题，解释打分的原则标准。如达不成协议，可组织评审。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8A453E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C5D" w:rsidRDefault="00836C5D">
      <w:r>
        <w:separator/>
      </w:r>
    </w:p>
  </w:endnote>
  <w:endnote w:type="continuationSeparator" w:id="0">
    <w:p w:rsidR="00836C5D" w:rsidRDefault="00836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C5D" w:rsidRDefault="00836C5D">
      <w:r>
        <w:separator/>
      </w:r>
    </w:p>
  </w:footnote>
  <w:footnote w:type="continuationSeparator" w:id="0">
    <w:p w:rsidR="00836C5D" w:rsidRDefault="00836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755A4"/>
    <w:multiLevelType w:val="hybridMultilevel"/>
    <w:tmpl w:val="995A9BD8"/>
    <w:lvl w:ilvl="0" w:tplc="B5588B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770772"/>
    <w:multiLevelType w:val="hybridMultilevel"/>
    <w:tmpl w:val="D9424EA8"/>
    <w:lvl w:ilvl="0" w:tplc="27D6AA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0359"/>
    <w:rsid w:val="000D3AD3"/>
    <w:rsid w:val="000E7657"/>
    <w:rsid w:val="0010470B"/>
    <w:rsid w:val="00114A76"/>
    <w:rsid w:val="00126D51"/>
    <w:rsid w:val="00135E12"/>
    <w:rsid w:val="00135F4E"/>
    <w:rsid w:val="00143EBD"/>
    <w:rsid w:val="00174D4F"/>
    <w:rsid w:val="00176C43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E30F6"/>
    <w:rsid w:val="00331270"/>
    <w:rsid w:val="00355871"/>
    <w:rsid w:val="00396CDC"/>
    <w:rsid w:val="003C7B26"/>
    <w:rsid w:val="003E2E4F"/>
    <w:rsid w:val="00402AA0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B5B06"/>
    <w:rsid w:val="004C2C54"/>
    <w:rsid w:val="004E004C"/>
    <w:rsid w:val="00515B1E"/>
    <w:rsid w:val="005351B5"/>
    <w:rsid w:val="00535B15"/>
    <w:rsid w:val="005835CC"/>
    <w:rsid w:val="00592359"/>
    <w:rsid w:val="005F61F2"/>
    <w:rsid w:val="00613DB0"/>
    <w:rsid w:val="0062133D"/>
    <w:rsid w:val="006349C1"/>
    <w:rsid w:val="00650E1F"/>
    <w:rsid w:val="00677F05"/>
    <w:rsid w:val="006907D4"/>
    <w:rsid w:val="006A6CAA"/>
    <w:rsid w:val="006C205C"/>
    <w:rsid w:val="006D4F1F"/>
    <w:rsid w:val="006E784F"/>
    <w:rsid w:val="0070441D"/>
    <w:rsid w:val="00731B45"/>
    <w:rsid w:val="00733356"/>
    <w:rsid w:val="00740E4E"/>
    <w:rsid w:val="00775B63"/>
    <w:rsid w:val="007B1E27"/>
    <w:rsid w:val="007C380F"/>
    <w:rsid w:val="007E5F3A"/>
    <w:rsid w:val="008146B6"/>
    <w:rsid w:val="0081759E"/>
    <w:rsid w:val="00817FD7"/>
    <w:rsid w:val="00836C5D"/>
    <w:rsid w:val="00842CBE"/>
    <w:rsid w:val="008545FA"/>
    <w:rsid w:val="00862364"/>
    <w:rsid w:val="0087176B"/>
    <w:rsid w:val="00887533"/>
    <w:rsid w:val="00893C5C"/>
    <w:rsid w:val="008A453E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00F50"/>
    <w:rsid w:val="00A1123B"/>
    <w:rsid w:val="00A43C6F"/>
    <w:rsid w:val="00A6632B"/>
    <w:rsid w:val="00A92D5A"/>
    <w:rsid w:val="00A962DE"/>
    <w:rsid w:val="00A97B9A"/>
    <w:rsid w:val="00AB33EA"/>
    <w:rsid w:val="00AB434C"/>
    <w:rsid w:val="00B62AA7"/>
    <w:rsid w:val="00B6532A"/>
    <w:rsid w:val="00BB6B7B"/>
    <w:rsid w:val="00BD0993"/>
    <w:rsid w:val="00C621A9"/>
    <w:rsid w:val="00C66C49"/>
    <w:rsid w:val="00C70977"/>
    <w:rsid w:val="00C84686"/>
    <w:rsid w:val="00CA62C9"/>
    <w:rsid w:val="00CC4D22"/>
    <w:rsid w:val="00CD1DF2"/>
    <w:rsid w:val="00CD2BD8"/>
    <w:rsid w:val="00D00D5A"/>
    <w:rsid w:val="00D55274"/>
    <w:rsid w:val="00D814F0"/>
    <w:rsid w:val="00D83EFA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3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8A45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A4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8A4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8A453E"/>
    <w:pPr>
      <w:ind w:firstLineChars="200" w:firstLine="420"/>
    </w:pPr>
  </w:style>
  <w:style w:type="character" w:customStyle="1" w:styleId="f141">
    <w:name w:val="f141"/>
    <w:basedOn w:val="a0"/>
    <w:rsid w:val="008A453E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8A453E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A453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5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Lenovo</cp:lastModifiedBy>
  <cp:revision>16</cp:revision>
  <cp:lastPrinted>2014-11-24T03:06:00Z</cp:lastPrinted>
  <dcterms:created xsi:type="dcterms:W3CDTF">2015-09-09T06:29:00Z</dcterms:created>
  <dcterms:modified xsi:type="dcterms:W3CDTF">2015-09-16T07:23:00Z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